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IDP14001</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Interdisciplinary Projects</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Hours- 75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5</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Pre-requisites/Exposure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Numerical Techniques and C/MATLAB Programming Language</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Co-requisites</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interdisciplinary nature of knowledge and learning</w:t>
      </w:r>
    </w:p>
    <w:p>
      <w:pPr>
        <w:pStyle w:val="ListParagraph"/>
        <w:numPr>
          <w:ilvl w:val="0"/>
          <w:numId w:val="2"/>
        </w:numPr>
        <w:spacing w:after="40"/>
        <w:jc w:val="both"/>
      </w:pPr>
      <w:r>
        <w:rPr>
          <w:rFonts w:ascii="Times New Roman" w:cs="Times New Roman" w:eastAsia="Times New Roman" w:hAnsi="Times New Roman"/>
          <w:sz w:val="24"/>
          <w:szCs w:val="24"/>
        </w:rPr>
        <w:t xml:space="preserve">importance and value of integrating knowledge and perspectives from multiple disciplines as a means toevaluating and understanding complex topics, problems, issues, phenomena, and events</w:t>
      </w:r>
    </w:p>
    <w:p>
      <w:pPr>
        <w:pStyle w:val="ListParagraph"/>
        <w:numPr>
          <w:ilvl w:val="0"/>
          <w:numId w:val="2"/>
        </w:numPr>
        <w:spacing w:after="40"/>
        <w:jc w:val="both"/>
      </w:pPr>
      <w:r>
        <w:rPr>
          <w:rFonts w:ascii="Times New Roman" w:cs="Times New Roman" w:eastAsia="Times New Roman" w:hAnsi="Times New Roman"/>
          <w:sz w:val="24"/>
          <w:szCs w:val="24"/>
        </w:rPr>
        <w:t xml:space="preserve">competencies learned during the educational process and to apply these competencies in a real-worldapplication</w:t>
      </w:r>
    </w:p>
    <w:p>
      <w:pPr>
        <w:spacing w:after="100" w:before="200"/>
      </w:pPr>
      <w:r>
        <w:rPr>
          <w:rFonts w:ascii="Times New Roman" w:cs="Times New Roman" w:eastAsia="Times New Roman" w:hAnsi="Times New Roman"/>
          <w:b/>
          <w:bCs/>
          <w:sz w:val="24"/>
          <w:szCs w:val="24"/>
        </w:rPr>
        <w:t xml:space="preserve">Course Outcomes:</w:t>
      </w:r>
    </w:p>
    <w:p>
      <w:pPr>
        <w:spacing w:after="60"/>
        <w:jc w:val="both"/>
      </w:pPr>
      <w:r>
        <w:rPr>
          <w:rFonts w:ascii="Times New Roman" w:cs="Times New Roman" w:eastAsia="Times New Roman" w:hAnsi="Times New Roman"/>
          <w:b w:val="false"/>
          <w:bCs w:val="false"/>
          <w:sz w:val="24"/>
          <w:szCs w:val="24"/>
        </w:rPr>
        <w:t xml:space="preserve">Upon successful completion of the course, students will be able to</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recognize the unique advantages of integrative research and learning</w:t>
      </w:r>
    </w:p>
    <w:p>
      <w:pPr>
        <w:spacing w:after="40"/>
        <w:jc w:val="both"/>
      </w:pPr>
      <w:r>
        <w:rPr>
          <w:rFonts w:ascii="Times New Roman" w:cs="Times New Roman" w:eastAsia="Times New Roman" w:hAnsi="Times New Roman"/>
          <w:b/>
          <w:bCs/>
          <w:sz w:val="24"/>
          <w:szCs w:val="24"/>
        </w:rPr>
        <w:t xml:space="preserve">CO2. </w:t>
      </w:r>
      <w:r>
        <w:rPr>
          <w:rFonts w:ascii="Times New Roman" w:cs="Times New Roman" w:eastAsia="Times New Roman" w:hAnsi="Times New Roman"/>
          <w:sz w:val="24"/>
          <w:szCs w:val="24"/>
        </w:rPr>
        <w:t xml:space="preserve">understand the fundamentals of research methods and practices of various academic disciplinesCO3. demonstrate an understanding of current issues and concerns</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realize the importance of ethics in research process</w:t>
      </w:r>
    </w:p>
    <w:p>
      <w:pPr>
        <w:spacing w:after="40"/>
        <w:jc w:val="both"/>
      </w:pPr>
      <w:r>
        <w:rPr>
          <w:rFonts w:ascii="Times New Roman" w:cs="Times New Roman" w:eastAsia="Times New Roman" w:hAnsi="Times New Roman"/>
          <w:b/>
          <w:bCs/>
          <w:sz w:val="24"/>
          <w:szCs w:val="24"/>
        </w:rPr>
        <w:t xml:space="preserve">CO5. </w:t>
      </w:r>
      <w:r>
        <w:rPr>
          <w:rFonts w:ascii="Times New Roman" w:cs="Times New Roman" w:eastAsia="Times New Roman" w:hAnsi="Times New Roman"/>
          <w:sz w:val="24"/>
          <w:szCs w:val="24"/>
        </w:rPr>
        <w:t xml:space="preserve">understand the inter-disciplinary systems of research documentation Typical Progress Roadmap</w:t>
      </w:r>
    </w:p>
    <w:p>
      <w:pPr>
        <w:spacing w:after="60"/>
        <w:jc w:val="both"/>
      </w:pPr>
      <w:r>
        <w:rPr>
          <w:rFonts w:ascii="Times New Roman" w:cs="Times New Roman" w:eastAsia="Times New Roman" w:hAnsi="Times New Roman"/>
          <w:b w:val="false"/>
          <w:bCs w:val="false"/>
          <w:sz w:val="24"/>
          <w:szCs w:val="24"/>
        </w:rPr>
        <w:t xml:space="preserve">After discussion with the Project Advisor(s), each student shall prepare an initial outline of their assigned project indicating the major sections of discussion, list the principal research sources for each section, and explain the overall objective of the project, including a justification of the interdisciplinary nature of the work.</w:t>
      </w:r>
    </w:p>
    <w:p>
      <w:pPr>
        <w:spacing w:after="60"/>
        <w:jc w:val="both"/>
      </w:pPr>
      <w:r>
        <w:rPr>
          <w:rFonts w:ascii="Times New Roman" w:cs="Times New Roman" w:eastAsia="Times New Roman" w:hAnsi="Times New Roman"/>
          <w:b w:val="false"/>
          <w:bCs w:val="false"/>
          <w:sz w:val="24"/>
          <w:szCs w:val="24"/>
        </w:rPr>
        <w:t xml:space="preserve">Each student shall meet with the Project Advisor(s)regularly as per the weekly Time- Table. Other meetingsmay be scheduled at the discretion of the Project Advisor(s) at mutually agreed upon timings.</w:t>
      </w:r>
    </w:p>
    <w:p>
      <w:pPr>
        <w:spacing w:after="60"/>
        <w:jc w:val="both"/>
      </w:pPr>
      <w:r>
        <w:rPr>
          <w:rFonts w:ascii="Times New Roman" w:cs="Times New Roman" w:eastAsia="Times New Roman" w:hAnsi="Times New Roman"/>
          <w:b w:val="false"/>
          <w:bCs w:val="false"/>
          <w:sz w:val="24"/>
          <w:szCs w:val="24"/>
        </w:rPr>
        <w:t xml:space="preserve">Typically, the progress will include a combination of industrial and academic mentoring , self study sessions,case studies, trend studies, presentation by students, interactive sessions, industrial visits etc.</w:t>
      </w:r>
    </w:p>
    <w:p>
      <w:pPr>
        <w:spacing w:after="60"/>
        <w:jc w:val="both"/>
      </w:pPr>
      <w:r>
        <w:rPr>
          <w:rFonts w:ascii="Times New Roman" w:cs="Times New Roman" w:eastAsia="Times New Roman" w:hAnsi="Times New Roman"/>
          <w:b w:val="false"/>
          <w:bCs w:val="false"/>
          <w:sz w:val="24"/>
          <w:szCs w:val="24"/>
        </w:rPr>
        <w:t xml:space="preserve">Regular submission of progress reports shall be required of each student-group as notified through the ProjectAdvisor(s) from time to time.</w:t>
      </w:r>
    </w:p>
    <w:p>
      <w:pPr>
        <w:spacing w:after="100" w:before="200"/>
      </w:pPr>
      <w:r>
        <w:rPr>
          <w:rFonts w:ascii="Times New Roman" w:cs="Times New Roman" w:eastAsia="Times New Roman" w:hAnsi="Times New Roman"/>
          <w:b/>
          <w:bCs/>
          <w:sz w:val="24"/>
          <w:szCs w:val="24"/>
        </w:rPr>
        <w:t xml:space="preserve">Modes of Evaluation:</w:t>
      </w:r>
    </w:p>
    <w:p>
      <w:pPr>
        <w:spacing w:after="60"/>
        <w:jc w:val="both"/>
      </w:pPr>
      <w:r>
        <w:rPr>
          <w:rFonts w:ascii="Times New Roman" w:cs="Times New Roman" w:eastAsia="Times New Roman" w:hAnsi="Times New Roman"/>
          <w:b w:val="false"/>
          <w:bCs w:val="false"/>
          <w:sz w:val="24"/>
          <w:szCs w:val="24"/>
        </w:rPr>
        <w:t xml:space="preserve">Students will be evaluated by team participation and a team presentation at the end of the project. Interactive &amp; continuous, task/assignment- based evaluation methodology will be applied for the course.</w:t>
      </w:r>
    </w:p>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IDP14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Interdiscipli</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CO140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001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nary</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Projects</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CO140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01.2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CO140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01.3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CO140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CO140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01.5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CO140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1.6</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2026-06-17T06:19:27.845Z</dcterms:created>
  <dcterms:modified xsi:type="dcterms:W3CDTF">2026-06-17T06:19:27.845Z</dcterms:modified>
</cp:coreProperties>
</file>

<file path=docProps/custom.xml><?xml version="1.0" encoding="utf-8"?>
<Properties xmlns="http://schemas.openxmlformats.org/officeDocument/2006/custom-properties" xmlns:vt="http://schemas.openxmlformats.org/officeDocument/2006/docPropsVTypes"/>
</file>