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MEE11002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Mechanics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12th level Physics, Mathematics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learners to solve force problems related to practical world.</w:t>
      </w:r>
    </w:p>
    <w:p>
      <w:pPr>
        <w:pStyle w:val="ListParagraph"/>
        <w:numPr>
          <w:ilvl w:val="0"/>
          <w:numId w:val="2"/>
        </w:numPr>
        <w:spacing w:after="40"/>
        <w:jc w:val="both"/>
      </w:pPr>
      <w:r>
        <w:rPr>
          <w:rFonts w:ascii="Times New Roman" w:cs="Times New Roman" w:eastAsia="Times New Roman" w:hAnsi="Times New Roman"/>
          <w:sz w:val="24"/>
          <w:szCs w:val="24"/>
        </w:rPr>
        <w:t xml:space="preserve">To be able to determine the centroid, centre of gravity and moment of inertia.</w:t>
      </w:r>
    </w:p>
    <w:p>
      <w:pPr>
        <w:pStyle w:val="ListParagraph"/>
        <w:numPr>
          <w:ilvl w:val="0"/>
          <w:numId w:val="2"/>
        </w:numPr>
        <w:spacing w:after="40"/>
        <w:jc w:val="both"/>
      </w:pPr>
      <w:r>
        <w:rPr>
          <w:rFonts w:ascii="Times New Roman" w:cs="Times New Roman" w:eastAsia="Times New Roman" w:hAnsi="Times New Roman"/>
          <w:sz w:val="24"/>
          <w:szCs w:val="24"/>
        </w:rPr>
        <w:t xml:space="preserve">To learn the effect of friction on equilibrium.</w:t>
      </w:r>
    </w:p>
    <w:p>
      <w:pPr>
        <w:pStyle w:val="ListParagraph"/>
        <w:numPr>
          <w:ilvl w:val="0"/>
          <w:numId w:val="2"/>
        </w:numPr>
        <w:spacing w:after="40"/>
        <w:jc w:val="both"/>
      </w:pPr>
      <w:r>
        <w:rPr>
          <w:rFonts w:ascii="Times New Roman" w:cs="Times New Roman" w:eastAsia="Times New Roman" w:hAnsi="Times New Roman"/>
          <w:sz w:val="24"/>
          <w:szCs w:val="24"/>
        </w:rPr>
        <w:t xml:space="preserve">To learn kinematics, kinetics of particle and rigid body, related principles.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concepts of Dynamic motion.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Apply conditions of equilibrium of bodies subjected to forces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Determine the centroid, centre of gravity and moment of inertia of various one dimensional and two- dimensional objects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Analyze motion under the effect of dry friction</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Apply the concept of virtual work for bodies in equilibrium</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Apply the D’Alembert’s Principle for reducing the problem of kinetics to equivalent staticsproblem.</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Engineering Mechanics. This is a basic first level course to learn rigid body mechanics covering both statics and dynamics. Statics covers free body diagrams, equilibrium of rigid bodies, analysis of trusses and beams, discussion on friction, virtual work and stability. Students will be expected to be familiar with engineering problems related to practical field.</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Module-1: </w:t>
            </w:r>
            <w:r>
              <w:rPr>
                <w:rFonts w:ascii="Calibri" w:cs="Calibri" w:eastAsia="Calibri" w:hAnsi="Calibri"/>
                <w:sz w:val="24"/>
                <w:szCs w:val="24"/>
              </w:rPr>
              <w:t xml:space="preserve">Basics of Statics and Concurrent Forces Statics of Particles: Force System: Force, classification &amp; representation, force as a vector, composition and resolution of forces, principle of superposition and transmissibility of forces. Statics of Rigid bodies: Equilibrium of coplanar force system, free body diagrams, determination of reactions, equilibrium of a body under three forces, Lami’s theorem. Moment of a force about a point and an axis, moment of coplanar force system, Varignan’s theorem.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11</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Module-2: </w:t>
            </w:r>
            <w:r>
              <w:rPr>
                <w:rFonts w:ascii="Calibri" w:cs="Calibri" w:eastAsia="Calibri" w:hAnsi="Calibri"/>
                <w:sz w:val="24"/>
                <w:szCs w:val="24"/>
              </w:rPr>
              <w:t xml:space="preserve">Parallel and Distributed Forces Parallel forces in a plane, Distributed Parallel forces in a plane, couple, resolution of a force into a force and a couple, moment of a couple. Centroid and Moment of Inertia: Determination of centre of gravity, centre of mass and centroid by direct integration and by the method of composite bodies, area moment of inertia of composite plane figures and mass moment of inertia, radius of gyration, parallel axis theorem, Pappas theorems, polar moment of inertia.</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11</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Module-3: </w:t>
            </w:r>
            <w:r>
              <w:rPr>
                <w:rFonts w:ascii="Calibri" w:cs="Calibri" w:eastAsia="Calibri" w:hAnsi="Calibri"/>
                <w:sz w:val="24"/>
                <w:szCs w:val="24"/>
              </w:rPr>
              <w:t xml:space="preserve">Friction: Introduction to wet and dry friction, laws of dry friction, cone of friction, block friction, ladder friction, wedge friction, application of friction in machines.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Module-4: </w:t>
            </w:r>
            <w:r>
              <w:rPr>
                <w:rFonts w:ascii="Calibri" w:cs="Calibri" w:eastAsia="Calibri" w:hAnsi="Calibri"/>
                <w:sz w:val="24"/>
                <w:szCs w:val="24"/>
              </w:rPr>
              <w:t xml:space="preserve">Virtual Work Virtual displacement, principle of virtual work.</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4</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Module-5: </w:t>
            </w:r>
            <w:r>
              <w:rPr>
                <w:rFonts w:ascii="Calibri" w:cs="Calibri" w:eastAsia="Calibri" w:hAnsi="Calibri"/>
                <w:sz w:val="24"/>
                <w:szCs w:val="24"/>
              </w:rPr>
              <w:t xml:space="preserve">Introduction to Dynamics Laws of motion, Projectile motion, D’Alembert’s Principle, Work andenergy, impulse and momentum, impact of bodies.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Mechanics [Vol-I &amp; II] by Meriam&amp;Kraige, 5th ed. – Wiley India</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Mechanics by S.S. Bhavikatti and K.G. Rajashekarappa – New Age International</w:t>
      </w:r>
    </w:p>
    <w:p>
      <w:pPr>
        <w:pStyle w:val="ListParagraph"/>
        <w:numPr>
          <w:ilvl w:val="0"/>
          <w:numId w:val="2"/>
        </w:numPr>
        <w:spacing w:after="40"/>
        <w:jc w:val="both"/>
      </w:pPr>
      <w:r>
        <w:rPr>
          <w:rFonts w:ascii="Times New Roman" w:cs="Times New Roman" w:eastAsia="Times New Roman" w:hAnsi="Times New Roman"/>
          <w:sz w:val="24"/>
          <w:szCs w:val="24"/>
        </w:rPr>
        <w:t xml:space="preserve">Mechanics of Solids by Crandall,Dahl and Sivakumar-MC Graw Hill ,5th Edition 2015,New Delhi</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Mechanics: Statics &amp; Dynamics by I.H.Shames, 4th ed. – PHI</w:t>
      </w:r>
    </w:p>
    <w:p>
      <w:pPr>
        <w:pStyle w:val="ListParagraph"/>
        <w:numPr>
          <w:ilvl w:val="0"/>
          <w:numId w:val="2"/>
        </w:numPr>
        <w:spacing w:after="40"/>
        <w:jc w:val="both"/>
      </w:pPr>
      <w:r>
        <w:rPr>
          <w:rFonts w:ascii="Times New Roman" w:cs="Times New Roman" w:eastAsia="Times New Roman" w:hAnsi="Times New Roman"/>
          <w:sz w:val="24"/>
          <w:szCs w:val="24"/>
        </w:rPr>
        <w:t xml:space="preserve">Engineering Mechanics by Timoshenko, Young and Rao, Revised 4th ed. – TMH</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1=weakly mapped</w:t>
      </w:r>
    </w:p>
    <w:p>
      <w:pPr>
        <w:spacing w:after="60"/>
        <w:jc w:val="both"/>
      </w:pPr>
      <w:r>
        <w:rPr>
          <w:rFonts w:ascii="Times New Roman" w:cs="Times New Roman" w:eastAsia="Times New Roman" w:hAnsi="Times New Roman"/>
          <w:b w:val="false"/>
          <w:bCs w:val="false"/>
          <w:sz w:val="24"/>
          <w:szCs w:val="24"/>
        </w:rPr>
        <w:t xml:space="preserve">2= moderately mapped 3=strongly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MEE11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Enginee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Mechani
cs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 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CO1100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2026-06-17T06:19:27.184Z</dcterms:created>
  <dcterms:modified xsi:type="dcterms:W3CDTF">2026-06-17T06:19:27.184Z</dcterms:modified>
</cp:coreProperties>
</file>

<file path=docProps/custom.xml><?xml version="1.0" encoding="utf-8"?>
<Properties xmlns="http://schemas.openxmlformats.org/officeDocument/2006/custom-properties" xmlns:vt="http://schemas.openxmlformats.org/officeDocument/2006/docPropsVTypes"/>
</file>